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C8" w:rsidRDefault="00A57DC8" w:rsidP="00804D50">
      <w:pPr>
        <w:rPr>
          <w:b/>
          <w:sz w:val="24"/>
        </w:rPr>
      </w:pPr>
      <w:r w:rsidRPr="00A57DC8">
        <w:rPr>
          <w:b/>
          <w:sz w:val="24"/>
        </w:rPr>
        <w:t xml:space="preserve">Meer informatie over de </w:t>
      </w:r>
      <w:proofErr w:type="spellStart"/>
      <w:r w:rsidRPr="00A57DC8">
        <w:rPr>
          <w:b/>
          <w:sz w:val="24"/>
        </w:rPr>
        <w:t>webinars</w:t>
      </w:r>
      <w:proofErr w:type="spellEnd"/>
      <w:r w:rsidRPr="00A57DC8">
        <w:rPr>
          <w:b/>
          <w:sz w:val="24"/>
        </w:rPr>
        <w:t>:</w:t>
      </w:r>
    </w:p>
    <w:p w:rsidR="00A57DC8" w:rsidRDefault="00A57DC8" w:rsidP="00804D50">
      <w:pPr>
        <w:rPr>
          <w:b/>
          <w:sz w:val="24"/>
        </w:rPr>
      </w:pPr>
    </w:p>
    <w:p w:rsidR="00A57DC8" w:rsidRDefault="00A57DC8" w:rsidP="00804D50">
      <w:pPr>
        <w:pBdr>
          <w:bottom w:val="single" w:sz="12" w:space="1" w:color="auto"/>
        </w:pBdr>
        <w:rPr>
          <w:b/>
          <w:sz w:val="24"/>
        </w:rPr>
      </w:pPr>
    </w:p>
    <w:p w:rsidR="00A57DC8" w:rsidRDefault="00A57DC8" w:rsidP="00804D50">
      <w:pPr>
        <w:rPr>
          <w:b/>
          <w:sz w:val="20"/>
        </w:rPr>
      </w:pPr>
    </w:p>
    <w:p w:rsidR="00804D50" w:rsidRPr="00A57DC8" w:rsidRDefault="00804D50" w:rsidP="00804D50">
      <w:pPr>
        <w:rPr>
          <w:b/>
          <w:sz w:val="22"/>
        </w:rPr>
      </w:pPr>
      <w:r w:rsidRPr="00A57DC8">
        <w:rPr>
          <w:b/>
          <w:sz w:val="22"/>
        </w:rPr>
        <w:t>1.</w:t>
      </w:r>
      <w:r w:rsidRPr="00A57DC8">
        <w:rPr>
          <w:b/>
          <w:sz w:val="22"/>
        </w:rPr>
        <w:tab/>
        <w:t>Financieel gezond de crisis door</w:t>
      </w:r>
    </w:p>
    <w:p w:rsidR="00804D50" w:rsidRPr="00D77B11" w:rsidRDefault="00CA3938" w:rsidP="00804D50">
      <w:pPr>
        <w:rPr>
          <w:sz w:val="20"/>
        </w:rPr>
      </w:pPr>
      <w:r>
        <w:rPr>
          <w:sz w:val="20"/>
        </w:rPr>
        <w:tab/>
      </w:r>
      <w:r w:rsidR="00804D50" w:rsidRPr="00CA3938">
        <w:rPr>
          <w:i/>
          <w:sz w:val="20"/>
        </w:rPr>
        <w:t>Onder leiding van Peter van Baak</w:t>
      </w:r>
      <w:r w:rsidR="00804D50" w:rsidRPr="00D77B11">
        <w:rPr>
          <w:sz w:val="20"/>
        </w:rPr>
        <w:t>.</w:t>
      </w:r>
    </w:p>
    <w:p w:rsidR="00804D50" w:rsidRPr="00D77B11" w:rsidRDefault="00804D50" w:rsidP="00804D50">
      <w:pPr>
        <w:rPr>
          <w:sz w:val="20"/>
        </w:rPr>
      </w:pPr>
    </w:p>
    <w:p w:rsidR="00804D50" w:rsidRPr="00D77B11" w:rsidRDefault="00804D50" w:rsidP="00804D50">
      <w:pPr>
        <w:rPr>
          <w:sz w:val="20"/>
        </w:rPr>
      </w:pPr>
      <w:r w:rsidRPr="00D77B11">
        <w:rPr>
          <w:sz w:val="20"/>
        </w:rPr>
        <w:t xml:space="preserve">Tijdens dit interactieve </w:t>
      </w:r>
      <w:proofErr w:type="spellStart"/>
      <w:r w:rsidRPr="00D77B11">
        <w:rPr>
          <w:sz w:val="20"/>
        </w:rPr>
        <w:t>webinar</w:t>
      </w:r>
      <w:proofErr w:type="spellEnd"/>
      <w:r w:rsidRPr="00D77B11">
        <w:rPr>
          <w:sz w:val="20"/>
        </w:rPr>
        <w:t xml:space="preserve"> wordt jouw sportorganisatie bijgepraat over de gevolgen van de crisis en de mogelijkheden hier weer gezond uit te komen. Je komt tot nieuwe inzichten en kan al direct de eerste, concrete stappen maken om de komende 12 maanden financieel gezond te blijven.</w:t>
      </w:r>
    </w:p>
    <w:p w:rsidR="00804D50" w:rsidRPr="00D77B11" w:rsidRDefault="00804D50" w:rsidP="00804D50">
      <w:pPr>
        <w:rPr>
          <w:sz w:val="20"/>
        </w:rPr>
      </w:pPr>
    </w:p>
    <w:p w:rsidR="00804D50" w:rsidRPr="00CA3938" w:rsidRDefault="00804D50" w:rsidP="00804D50">
      <w:pPr>
        <w:rPr>
          <w:b/>
          <w:sz w:val="20"/>
        </w:rPr>
      </w:pPr>
      <w:r w:rsidRPr="00CA3938">
        <w:rPr>
          <w:b/>
          <w:sz w:val="20"/>
        </w:rPr>
        <w:t xml:space="preserve">Tijdens dit </w:t>
      </w:r>
      <w:proofErr w:type="spellStart"/>
      <w:r w:rsidRPr="00CA3938">
        <w:rPr>
          <w:b/>
          <w:sz w:val="20"/>
        </w:rPr>
        <w:t>webinar</w:t>
      </w:r>
      <w:proofErr w:type="spellEnd"/>
      <w:r w:rsidRPr="00CA3938">
        <w:rPr>
          <w:b/>
          <w:sz w:val="20"/>
        </w:rPr>
        <w:t>:</w:t>
      </w:r>
    </w:p>
    <w:p w:rsidR="00804D50" w:rsidRPr="00D77B11" w:rsidRDefault="00804D50" w:rsidP="00804D50">
      <w:pPr>
        <w:pStyle w:val="Lijstalinea"/>
        <w:numPr>
          <w:ilvl w:val="0"/>
          <w:numId w:val="12"/>
        </w:numPr>
        <w:rPr>
          <w:sz w:val="20"/>
        </w:rPr>
      </w:pPr>
      <w:r w:rsidRPr="00D77B11">
        <w:rPr>
          <w:sz w:val="20"/>
        </w:rPr>
        <w:t>Ontdek je de nieuwste (corona gerelateerde) regelingen die beschikbaar zijn voor sportorganisaties;</w:t>
      </w:r>
    </w:p>
    <w:p w:rsidR="00804D50" w:rsidRPr="00D77B11" w:rsidRDefault="00804D50" w:rsidP="00804D50">
      <w:pPr>
        <w:pStyle w:val="Lijstalinea"/>
        <w:numPr>
          <w:ilvl w:val="0"/>
          <w:numId w:val="12"/>
        </w:numPr>
        <w:rPr>
          <w:sz w:val="20"/>
        </w:rPr>
      </w:pPr>
      <w:r w:rsidRPr="00D77B11">
        <w:rPr>
          <w:sz w:val="20"/>
        </w:rPr>
        <w:t xml:space="preserve">Leer je hoe je in deze tijd toch inkomsten kan genereren voor jouw sportorganisatie; </w:t>
      </w:r>
    </w:p>
    <w:p w:rsidR="002429B5" w:rsidRPr="00D77B11" w:rsidRDefault="00804D50" w:rsidP="00804D50">
      <w:pPr>
        <w:pStyle w:val="Lijstalinea"/>
        <w:numPr>
          <w:ilvl w:val="0"/>
          <w:numId w:val="12"/>
        </w:numPr>
        <w:rPr>
          <w:sz w:val="20"/>
        </w:rPr>
      </w:pPr>
      <w:r w:rsidRPr="00D77B11">
        <w:rPr>
          <w:sz w:val="20"/>
        </w:rPr>
        <w:t>Bespreken we de belangrijkste uitdagingen in de komende 12 maanden.</w:t>
      </w:r>
    </w:p>
    <w:p w:rsidR="00804D50" w:rsidRDefault="00804D50" w:rsidP="00804D50">
      <w:pPr>
        <w:pBdr>
          <w:bottom w:val="single" w:sz="12" w:space="1" w:color="auto"/>
        </w:pBdr>
        <w:rPr>
          <w:sz w:val="20"/>
        </w:rPr>
      </w:pPr>
    </w:p>
    <w:p w:rsidR="00A57DC8" w:rsidRPr="00D77B11" w:rsidRDefault="00A57DC8" w:rsidP="00804D50">
      <w:pPr>
        <w:pBdr>
          <w:bottom w:val="single" w:sz="12" w:space="1" w:color="auto"/>
        </w:pBdr>
        <w:rPr>
          <w:sz w:val="20"/>
        </w:rPr>
      </w:pPr>
    </w:p>
    <w:p w:rsidR="00804D50" w:rsidRDefault="00804D50" w:rsidP="00804D50">
      <w:pPr>
        <w:pStyle w:val="Geenafstand"/>
        <w:rPr>
          <w:rFonts w:ascii="HK Grotesk" w:hAnsi="HK Grotesk" w:cs="Segoe UI"/>
          <w:color w:val="00378A"/>
          <w:szCs w:val="20"/>
        </w:rPr>
      </w:pPr>
    </w:p>
    <w:p w:rsidR="00A57DC8" w:rsidRPr="00A57DC8" w:rsidRDefault="00A57DC8" w:rsidP="00A57DC8">
      <w:pPr>
        <w:rPr>
          <w:b/>
          <w:sz w:val="22"/>
        </w:rPr>
      </w:pPr>
      <w:r w:rsidRPr="00A57DC8">
        <w:rPr>
          <w:b/>
          <w:sz w:val="22"/>
        </w:rPr>
        <w:t>2.</w:t>
      </w:r>
      <w:r w:rsidRPr="00A57DC8">
        <w:rPr>
          <w:b/>
          <w:sz w:val="22"/>
        </w:rPr>
        <w:tab/>
        <w:t>Vrijwilligersmanagement</w:t>
      </w:r>
    </w:p>
    <w:p w:rsidR="00A57DC8" w:rsidRDefault="00A57DC8" w:rsidP="00A57DC8">
      <w:pPr>
        <w:rPr>
          <w:i/>
          <w:sz w:val="20"/>
        </w:rPr>
      </w:pPr>
      <w:r>
        <w:rPr>
          <w:i/>
          <w:sz w:val="20"/>
        </w:rPr>
        <w:tab/>
      </w:r>
      <w:r w:rsidRPr="00784CEC">
        <w:rPr>
          <w:i/>
          <w:sz w:val="20"/>
        </w:rPr>
        <w:t xml:space="preserve">Onder leiding van </w:t>
      </w:r>
      <w:r>
        <w:rPr>
          <w:i/>
          <w:sz w:val="20"/>
        </w:rPr>
        <w:t>Peter van Baak</w:t>
      </w:r>
    </w:p>
    <w:p w:rsidR="00A57DC8" w:rsidRDefault="00A57DC8" w:rsidP="00A57DC8">
      <w:pPr>
        <w:rPr>
          <w:sz w:val="20"/>
        </w:rPr>
      </w:pPr>
    </w:p>
    <w:p w:rsidR="00A57DC8" w:rsidRDefault="000618DA" w:rsidP="00A57DC8">
      <w:pPr>
        <w:rPr>
          <w:sz w:val="20"/>
        </w:rPr>
      </w:pPr>
      <w:bookmarkStart w:id="0" w:name="_GoBack"/>
      <w:r w:rsidRPr="000618DA">
        <w:rPr>
          <w:sz w:val="20"/>
        </w:rPr>
        <w:t xml:space="preserve">Ken jij dat sprookje van die vereniging die meer dan genoeg actieve vrijwilligers heeft? Dat </w:t>
      </w:r>
      <w:bookmarkEnd w:id="0"/>
      <w:r w:rsidRPr="000618DA">
        <w:rPr>
          <w:sz w:val="20"/>
        </w:rPr>
        <w:t>is geen sprookje. Ook jouw vereniging kan vrijwilligers vinden en behouden die plezier hebben in wat ze doen. De grote uitdaging is om te ontdekken hoe je hier als (totale) vereniging concreet invloed op hebt én om dat ook echt te verankeren binnen de vereniging</w:t>
      </w:r>
    </w:p>
    <w:p w:rsidR="000618DA" w:rsidRPr="00D77B11" w:rsidRDefault="000618DA" w:rsidP="00A57DC8">
      <w:pPr>
        <w:rPr>
          <w:sz w:val="20"/>
        </w:rPr>
      </w:pPr>
    </w:p>
    <w:p w:rsidR="00A57DC8" w:rsidRPr="00A85684" w:rsidRDefault="00A57DC8" w:rsidP="00A57DC8">
      <w:pPr>
        <w:rPr>
          <w:b/>
          <w:sz w:val="20"/>
        </w:rPr>
      </w:pPr>
      <w:r w:rsidRPr="00A85684">
        <w:rPr>
          <w:b/>
          <w:sz w:val="20"/>
        </w:rPr>
        <w:t xml:space="preserve">Tijdens dit </w:t>
      </w:r>
      <w:proofErr w:type="spellStart"/>
      <w:r w:rsidRPr="00A85684">
        <w:rPr>
          <w:b/>
          <w:sz w:val="20"/>
        </w:rPr>
        <w:t>webinar</w:t>
      </w:r>
      <w:proofErr w:type="spellEnd"/>
      <w:r w:rsidRPr="00A85684">
        <w:rPr>
          <w:b/>
          <w:sz w:val="20"/>
        </w:rPr>
        <w:t>:</w:t>
      </w:r>
    </w:p>
    <w:p w:rsidR="000618DA" w:rsidRPr="000618DA" w:rsidRDefault="000618DA" w:rsidP="000618DA">
      <w:pPr>
        <w:pStyle w:val="Lijstalinea"/>
        <w:numPr>
          <w:ilvl w:val="0"/>
          <w:numId w:val="13"/>
        </w:numPr>
        <w:tabs>
          <w:tab w:val="clear" w:pos="454"/>
          <w:tab w:val="clear" w:pos="1021"/>
          <w:tab w:val="clear" w:pos="1588"/>
        </w:tabs>
        <w:spacing w:line="240" w:lineRule="auto"/>
        <w:contextualSpacing w:val="0"/>
        <w:rPr>
          <w:rFonts w:cs="Calibri"/>
          <w:color w:val="000000" w:themeColor="text1"/>
          <w:sz w:val="20"/>
          <w:szCs w:val="18"/>
        </w:rPr>
      </w:pPr>
      <w:r w:rsidRPr="000618DA">
        <w:rPr>
          <w:color w:val="000000" w:themeColor="text1"/>
          <w:sz w:val="20"/>
          <w:szCs w:val="18"/>
        </w:rPr>
        <w:t>Gaan we in op jouw uitdaging op het gebied van vrijwilligers om daar voor jouw club aan te werken en krijg je toegang tot de online module ‘vrijwilligersmanagement’;</w:t>
      </w:r>
    </w:p>
    <w:p w:rsidR="000618DA" w:rsidRPr="000618DA" w:rsidRDefault="000618DA" w:rsidP="000618DA">
      <w:pPr>
        <w:pStyle w:val="Lijstalinea"/>
        <w:numPr>
          <w:ilvl w:val="0"/>
          <w:numId w:val="13"/>
        </w:numPr>
        <w:tabs>
          <w:tab w:val="clear" w:pos="454"/>
          <w:tab w:val="clear" w:pos="1021"/>
          <w:tab w:val="clear" w:pos="1588"/>
        </w:tabs>
        <w:spacing w:line="240" w:lineRule="auto"/>
        <w:contextualSpacing w:val="0"/>
        <w:rPr>
          <w:rFonts w:ascii="HK Grotesk" w:hAnsi="HK Grotesk"/>
          <w:color w:val="00378A"/>
          <w:sz w:val="22"/>
        </w:rPr>
      </w:pPr>
      <w:r w:rsidRPr="000618DA">
        <w:rPr>
          <w:color w:val="000000" w:themeColor="text1"/>
          <w:sz w:val="20"/>
          <w:szCs w:val="18"/>
        </w:rPr>
        <w:t>Leer je hoe je als vereniging aansluit bij de drijfveren van vrijwilligers</w:t>
      </w:r>
      <w:r w:rsidRPr="000618DA">
        <w:rPr>
          <w:rFonts w:ascii="HK Grotesk" w:hAnsi="HK Grotesk"/>
          <w:color w:val="00378A"/>
          <w:sz w:val="22"/>
        </w:rPr>
        <w:t>;</w:t>
      </w:r>
    </w:p>
    <w:p w:rsidR="00A57DC8" w:rsidRPr="00AD7A2D" w:rsidRDefault="000618DA" w:rsidP="000618DA">
      <w:pPr>
        <w:pStyle w:val="Geenafstand"/>
        <w:numPr>
          <w:ilvl w:val="0"/>
          <w:numId w:val="13"/>
        </w:numPr>
        <w:rPr>
          <w:rFonts w:ascii="Verdana" w:hAnsi="Verdana" w:cs="Segoe UI"/>
          <w:b/>
          <w:szCs w:val="20"/>
        </w:rPr>
      </w:pPr>
      <w:r w:rsidRPr="00AD7A2D">
        <w:rPr>
          <w:rFonts w:ascii="Verdana" w:eastAsia="Times New Roman" w:hAnsi="Verdana"/>
          <w:szCs w:val="20"/>
        </w:rPr>
        <w:t>Krijg je concrete tips om binnen jouw vereniging de beste persoon voor een functie te vinden en te behouden.</w:t>
      </w:r>
    </w:p>
    <w:p w:rsidR="00A57DC8" w:rsidRDefault="00A57DC8" w:rsidP="00804D50">
      <w:pPr>
        <w:pBdr>
          <w:bottom w:val="single" w:sz="12" w:space="1" w:color="auto"/>
        </w:pBdr>
        <w:rPr>
          <w:sz w:val="20"/>
        </w:rPr>
      </w:pPr>
    </w:p>
    <w:p w:rsidR="00A57DC8" w:rsidRDefault="00A57DC8" w:rsidP="00804D50">
      <w:pPr>
        <w:rPr>
          <w:sz w:val="20"/>
        </w:rPr>
      </w:pPr>
    </w:p>
    <w:p w:rsidR="00A57DC8" w:rsidRPr="00D77B11" w:rsidRDefault="00A57DC8" w:rsidP="00A57DC8">
      <w:pPr>
        <w:rPr>
          <w:b/>
          <w:sz w:val="20"/>
        </w:rPr>
      </w:pPr>
      <w:r>
        <w:rPr>
          <w:b/>
          <w:sz w:val="20"/>
        </w:rPr>
        <w:t>3.</w:t>
      </w:r>
      <w:r w:rsidRPr="00D77B11">
        <w:rPr>
          <w:b/>
          <w:sz w:val="20"/>
        </w:rPr>
        <w:tab/>
      </w:r>
      <w:r>
        <w:rPr>
          <w:b/>
          <w:sz w:val="20"/>
        </w:rPr>
        <w:t>Ledenbinding</w:t>
      </w:r>
    </w:p>
    <w:p w:rsidR="00A57DC8" w:rsidRPr="00D77B11" w:rsidRDefault="00A57DC8" w:rsidP="00A57DC8">
      <w:pPr>
        <w:rPr>
          <w:sz w:val="20"/>
        </w:rPr>
      </w:pPr>
      <w:r>
        <w:rPr>
          <w:i/>
          <w:sz w:val="20"/>
        </w:rPr>
        <w:tab/>
      </w:r>
      <w:r w:rsidRPr="00784CEC">
        <w:rPr>
          <w:i/>
          <w:sz w:val="20"/>
        </w:rPr>
        <w:t xml:space="preserve">Onder leiding van </w:t>
      </w:r>
      <w:r>
        <w:rPr>
          <w:i/>
          <w:sz w:val="20"/>
        </w:rPr>
        <w:t xml:space="preserve">Danny </w:t>
      </w:r>
      <w:proofErr w:type="spellStart"/>
      <w:r>
        <w:rPr>
          <w:i/>
          <w:sz w:val="20"/>
        </w:rPr>
        <w:t>Meukes</w:t>
      </w:r>
      <w:proofErr w:type="spellEnd"/>
    </w:p>
    <w:p w:rsidR="00A57DC8" w:rsidRPr="00D77B11" w:rsidRDefault="00A57DC8" w:rsidP="00A57DC8">
      <w:pPr>
        <w:rPr>
          <w:sz w:val="20"/>
        </w:rPr>
      </w:pPr>
    </w:p>
    <w:p w:rsidR="00A57DC8" w:rsidRDefault="00A57DC8" w:rsidP="00A57DC8">
      <w:pPr>
        <w:rPr>
          <w:sz w:val="20"/>
        </w:rPr>
      </w:pPr>
      <w:r w:rsidRPr="00803A53">
        <w:rPr>
          <w:sz w:val="20"/>
        </w:rPr>
        <w:t>Hoe kan jouw vereniging betrokkenheid creëren en leden actief blijven binden?</w:t>
      </w:r>
    </w:p>
    <w:p w:rsidR="00A57DC8" w:rsidRPr="00803A53" w:rsidRDefault="00A57DC8" w:rsidP="00A57DC8">
      <w:pPr>
        <w:rPr>
          <w:sz w:val="20"/>
        </w:rPr>
      </w:pPr>
    </w:p>
    <w:p w:rsidR="00A57DC8" w:rsidRPr="00D77B11" w:rsidRDefault="00A57DC8" w:rsidP="00A57DC8">
      <w:pPr>
        <w:rPr>
          <w:sz w:val="20"/>
        </w:rPr>
      </w:pPr>
      <w:r w:rsidRPr="00803A53">
        <w:rPr>
          <w:sz w:val="20"/>
        </w:rPr>
        <w:t xml:space="preserve">Tijdens het </w:t>
      </w:r>
      <w:proofErr w:type="spellStart"/>
      <w:r w:rsidRPr="00803A53">
        <w:rPr>
          <w:sz w:val="20"/>
        </w:rPr>
        <w:t>webinar</w:t>
      </w:r>
      <w:proofErr w:type="spellEnd"/>
      <w:r w:rsidRPr="00803A53">
        <w:rPr>
          <w:sz w:val="20"/>
        </w:rPr>
        <w:t xml:space="preserve"> ‘Ledenbinding, nu we elkaar nog niet of weer wel op de club kunnen ontmoeten’ wordt jouw vereniging, samen met een aantal andere verenigingen, persoonlijk begeleid bij jullie specifieke vraagstukken over manieren om, juist in deze tijd, toch contact te houden met je leden. Zo komen we samen tot meer inzicht en kunnen we tijdens de </w:t>
      </w:r>
      <w:proofErr w:type="spellStart"/>
      <w:r w:rsidRPr="00803A53">
        <w:rPr>
          <w:sz w:val="20"/>
        </w:rPr>
        <w:t>webinar</w:t>
      </w:r>
      <w:proofErr w:type="spellEnd"/>
      <w:r w:rsidRPr="00803A53">
        <w:rPr>
          <w:sz w:val="20"/>
        </w:rPr>
        <w:t xml:space="preserve"> al concrete stappen maken.</w:t>
      </w:r>
    </w:p>
    <w:p w:rsidR="00A57DC8" w:rsidRDefault="00A57DC8">
      <w:pPr>
        <w:tabs>
          <w:tab w:val="clear" w:pos="454"/>
          <w:tab w:val="clear" w:pos="1021"/>
          <w:tab w:val="clear" w:pos="1588"/>
        </w:tabs>
        <w:spacing w:line="240" w:lineRule="auto"/>
        <w:rPr>
          <w:b/>
          <w:sz w:val="20"/>
        </w:rPr>
      </w:pPr>
    </w:p>
    <w:p w:rsidR="00A57DC8" w:rsidRPr="00A85684" w:rsidRDefault="00A57DC8" w:rsidP="00A57DC8">
      <w:pPr>
        <w:rPr>
          <w:b/>
          <w:sz w:val="20"/>
        </w:rPr>
      </w:pPr>
      <w:r w:rsidRPr="00A85684">
        <w:rPr>
          <w:b/>
          <w:sz w:val="20"/>
        </w:rPr>
        <w:t xml:space="preserve">Tijdens dit </w:t>
      </w:r>
      <w:proofErr w:type="spellStart"/>
      <w:r w:rsidRPr="00A85684">
        <w:rPr>
          <w:b/>
          <w:sz w:val="20"/>
        </w:rPr>
        <w:t>webinar</w:t>
      </w:r>
      <w:proofErr w:type="spellEnd"/>
      <w:r w:rsidRPr="00A85684">
        <w:rPr>
          <w:b/>
          <w:sz w:val="20"/>
        </w:rPr>
        <w:t>:</w:t>
      </w:r>
    </w:p>
    <w:p w:rsidR="00A57DC8" w:rsidRPr="00803A53" w:rsidRDefault="00A57DC8" w:rsidP="00A57DC8">
      <w:pPr>
        <w:pStyle w:val="Lijstalinea"/>
        <w:numPr>
          <w:ilvl w:val="0"/>
          <w:numId w:val="14"/>
        </w:numPr>
        <w:rPr>
          <w:sz w:val="20"/>
        </w:rPr>
      </w:pPr>
      <w:r w:rsidRPr="00803A53">
        <w:rPr>
          <w:sz w:val="20"/>
        </w:rPr>
        <w:t>Leer je hoe je om kunt gaan met deze vreemde situatie waarin je leden elkaar niet ‘live’ kunnen ontmoeten;</w:t>
      </w:r>
    </w:p>
    <w:p w:rsidR="00A57DC8" w:rsidRPr="00803A53" w:rsidRDefault="00A57DC8" w:rsidP="00A57DC8">
      <w:pPr>
        <w:pStyle w:val="Lijstalinea"/>
        <w:numPr>
          <w:ilvl w:val="0"/>
          <w:numId w:val="14"/>
        </w:numPr>
        <w:rPr>
          <w:sz w:val="20"/>
        </w:rPr>
      </w:pPr>
      <w:r w:rsidRPr="00803A53">
        <w:rPr>
          <w:sz w:val="20"/>
        </w:rPr>
        <w:t>Wissel je kennis en ervaring uit met bestuurders van andere clubs;</w:t>
      </w:r>
    </w:p>
    <w:p w:rsidR="00A57DC8" w:rsidRPr="00803A53" w:rsidRDefault="00A57DC8" w:rsidP="00A57DC8">
      <w:pPr>
        <w:pStyle w:val="Lijstalinea"/>
        <w:numPr>
          <w:ilvl w:val="0"/>
          <w:numId w:val="14"/>
        </w:numPr>
        <w:rPr>
          <w:sz w:val="20"/>
        </w:rPr>
      </w:pPr>
      <w:r w:rsidRPr="00803A53">
        <w:rPr>
          <w:sz w:val="20"/>
        </w:rPr>
        <w:t>Bespreken we creatieve mogelijkheden om binding te creëren;</w:t>
      </w:r>
    </w:p>
    <w:p w:rsidR="00A57DC8" w:rsidRPr="00803A53" w:rsidRDefault="00A57DC8" w:rsidP="00A57DC8">
      <w:pPr>
        <w:pStyle w:val="Lijstalinea"/>
        <w:numPr>
          <w:ilvl w:val="0"/>
          <w:numId w:val="14"/>
        </w:numPr>
        <w:rPr>
          <w:sz w:val="20"/>
        </w:rPr>
      </w:pPr>
      <w:r w:rsidRPr="00803A53">
        <w:rPr>
          <w:sz w:val="20"/>
        </w:rPr>
        <w:t>Geven we leuke voorbeelden van activiteiten die leden vanuit huis kunnen doen;</w:t>
      </w:r>
    </w:p>
    <w:p w:rsidR="00A57DC8" w:rsidRPr="00803A53" w:rsidRDefault="00A57DC8" w:rsidP="00A57DC8">
      <w:pPr>
        <w:pStyle w:val="Lijstalinea"/>
        <w:numPr>
          <w:ilvl w:val="0"/>
          <w:numId w:val="14"/>
        </w:numPr>
        <w:rPr>
          <w:sz w:val="20"/>
        </w:rPr>
      </w:pPr>
      <w:r w:rsidRPr="00803A53">
        <w:rPr>
          <w:sz w:val="20"/>
        </w:rPr>
        <w:t>Zoeken we nieuwe manieren en geven we inzichten over het behouden van een teamgevoel;</w:t>
      </w:r>
    </w:p>
    <w:p w:rsidR="00A57DC8" w:rsidRPr="00803A53" w:rsidRDefault="00A57DC8" w:rsidP="00A57DC8">
      <w:pPr>
        <w:pStyle w:val="Lijstalinea"/>
        <w:numPr>
          <w:ilvl w:val="0"/>
          <w:numId w:val="14"/>
        </w:numPr>
        <w:rPr>
          <w:sz w:val="20"/>
        </w:rPr>
      </w:pPr>
      <w:r w:rsidRPr="00803A53">
        <w:rPr>
          <w:sz w:val="20"/>
        </w:rPr>
        <w:t>Gaan we op zoek naar mogelijkheden om in contact te blijven met de leden van jouw vereniging.</w:t>
      </w:r>
    </w:p>
    <w:p w:rsidR="00A57DC8" w:rsidRDefault="00A57DC8" w:rsidP="00A57DC8">
      <w:pPr>
        <w:pStyle w:val="Geenafstand"/>
        <w:pBdr>
          <w:bottom w:val="single" w:sz="12" w:space="1" w:color="auto"/>
        </w:pBdr>
        <w:rPr>
          <w:rFonts w:ascii="Verdana" w:hAnsi="Verdana" w:cs="Segoe UI"/>
          <w:b/>
          <w:szCs w:val="20"/>
        </w:rPr>
      </w:pPr>
    </w:p>
    <w:p w:rsidR="00A57DC8" w:rsidRDefault="00A57DC8" w:rsidP="00A57DC8">
      <w:pPr>
        <w:pStyle w:val="Geenafstand"/>
        <w:pBdr>
          <w:bottom w:val="single" w:sz="12" w:space="1" w:color="auto"/>
        </w:pBdr>
        <w:rPr>
          <w:rFonts w:ascii="Verdana" w:hAnsi="Verdana" w:cs="Segoe UI"/>
          <w:b/>
          <w:szCs w:val="20"/>
        </w:rPr>
      </w:pPr>
    </w:p>
    <w:p w:rsidR="00A57DC8" w:rsidRDefault="00A57DC8" w:rsidP="00A57DC8">
      <w:pPr>
        <w:pStyle w:val="Geenafstand"/>
        <w:rPr>
          <w:rFonts w:ascii="Verdana" w:hAnsi="Verdana" w:cs="Segoe UI"/>
          <w:b/>
          <w:szCs w:val="20"/>
        </w:rPr>
      </w:pPr>
    </w:p>
    <w:p w:rsidR="00A57DC8" w:rsidRPr="00D77B11" w:rsidRDefault="00A57DC8" w:rsidP="00A57DC8">
      <w:pPr>
        <w:pStyle w:val="Geenafstand"/>
        <w:rPr>
          <w:rFonts w:ascii="Verdana" w:hAnsi="Verdana" w:cs="Segoe UI"/>
          <w:b/>
          <w:szCs w:val="20"/>
        </w:rPr>
      </w:pPr>
      <w:r w:rsidRPr="00D77B11">
        <w:rPr>
          <w:rFonts w:ascii="Verdana" w:hAnsi="Verdana" w:cs="Segoe UI"/>
          <w:b/>
          <w:szCs w:val="20"/>
        </w:rPr>
        <w:t>Aanmelden</w:t>
      </w:r>
    </w:p>
    <w:p w:rsidR="00A57DC8" w:rsidRPr="00D77B11" w:rsidRDefault="00A57DC8" w:rsidP="00A57DC8">
      <w:pPr>
        <w:pStyle w:val="Geenafstand"/>
        <w:rPr>
          <w:rFonts w:ascii="Verdana" w:hAnsi="Verdana" w:cs="Segoe UI"/>
          <w:szCs w:val="20"/>
        </w:rPr>
      </w:pPr>
      <w:r w:rsidRPr="00D77B11">
        <w:rPr>
          <w:rFonts w:ascii="Verdana" w:hAnsi="Verdana" w:cs="Segoe UI"/>
          <w:szCs w:val="20"/>
        </w:rPr>
        <w:t xml:space="preserve">Je kunt je aanmelden voor meerdere </w:t>
      </w:r>
      <w:proofErr w:type="spellStart"/>
      <w:r w:rsidRPr="00D77B11">
        <w:rPr>
          <w:rFonts w:ascii="Verdana" w:hAnsi="Verdana" w:cs="Segoe UI"/>
          <w:szCs w:val="20"/>
        </w:rPr>
        <w:t>webinars</w:t>
      </w:r>
      <w:proofErr w:type="spellEnd"/>
      <w:r w:rsidRPr="00D77B11">
        <w:rPr>
          <w:rFonts w:ascii="Verdana" w:hAnsi="Verdana" w:cs="Segoe UI"/>
          <w:szCs w:val="20"/>
        </w:rPr>
        <w:t>.</w:t>
      </w:r>
      <w:bookmarkStart w:id="1" w:name="_Hlk2769999"/>
      <w:r w:rsidRPr="00D77B11">
        <w:rPr>
          <w:rFonts w:ascii="Verdana" w:hAnsi="Verdana" w:cs="Segoe UI"/>
          <w:szCs w:val="20"/>
        </w:rPr>
        <w:t xml:space="preserve"> Het is mogelijk om </w:t>
      </w:r>
      <w:r>
        <w:rPr>
          <w:rFonts w:ascii="Verdana" w:hAnsi="Verdana" w:cs="Segoe UI"/>
          <w:szCs w:val="20"/>
        </w:rPr>
        <w:t xml:space="preserve">per </w:t>
      </w:r>
      <w:proofErr w:type="spellStart"/>
      <w:r>
        <w:rPr>
          <w:rFonts w:ascii="Verdana" w:hAnsi="Verdana" w:cs="Segoe UI"/>
          <w:szCs w:val="20"/>
        </w:rPr>
        <w:t>webinar</w:t>
      </w:r>
      <w:proofErr w:type="spellEnd"/>
      <w:r>
        <w:rPr>
          <w:rFonts w:ascii="Verdana" w:hAnsi="Verdana" w:cs="Segoe UI"/>
          <w:szCs w:val="20"/>
        </w:rPr>
        <w:t xml:space="preserve"> </w:t>
      </w:r>
      <w:r w:rsidRPr="00D77B11">
        <w:rPr>
          <w:rFonts w:ascii="Verdana" w:hAnsi="Verdana" w:cs="Segoe UI"/>
          <w:szCs w:val="20"/>
        </w:rPr>
        <w:t xml:space="preserve">met drie personen van één sportorganisatie deel te nemen. Op die manier kun je de opgedane kennis meteen delen en makkelijk samen toepassen. </w:t>
      </w:r>
      <w:bookmarkEnd w:id="1"/>
      <w:r w:rsidRPr="00D77B11">
        <w:rPr>
          <w:rFonts w:ascii="Verdana" w:hAnsi="Verdana" w:cs="Segoe UI"/>
          <w:szCs w:val="20"/>
        </w:rPr>
        <w:t xml:space="preserve">Om aan </w:t>
      </w:r>
      <w:r>
        <w:rPr>
          <w:rFonts w:ascii="Verdana" w:hAnsi="Verdana" w:cs="Segoe UI"/>
          <w:szCs w:val="20"/>
        </w:rPr>
        <w:t xml:space="preserve">je </w:t>
      </w:r>
      <w:r w:rsidRPr="00D77B11">
        <w:rPr>
          <w:rFonts w:ascii="Verdana" w:hAnsi="Verdana" w:cs="Segoe UI"/>
          <w:szCs w:val="20"/>
        </w:rPr>
        <w:t>te melden klik je in het nieuwsbericht</w:t>
      </w:r>
      <w:r>
        <w:rPr>
          <w:rFonts w:ascii="Verdana" w:hAnsi="Verdana" w:cs="Segoe UI"/>
          <w:szCs w:val="20"/>
        </w:rPr>
        <w:t xml:space="preserve"> op </w:t>
      </w:r>
      <w:hyperlink r:id="rId5" w:history="1">
        <w:r w:rsidRPr="00FC3362">
          <w:rPr>
            <w:rStyle w:val="Hyperlink"/>
            <w:rFonts w:ascii="Verdana" w:hAnsi="Verdana" w:cs="Segoe UI"/>
            <w:szCs w:val="20"/>
          </w:rPr>
          <w:t>www.sportinheerlen.nl</w:t>
        </w:r>
      </w:hyperlink>
      <w:r>
        <w:rPr>
          <w:rFonts w:ascii="Verdana" w:hAnsi="Verdana" w:cs="Segoe UI"/>
          <w:szCs w:val="20"/>
        </w:rPr>
        <w:t xml:space="preserve">  op de link bij de datum waarop je wil deelnemen. </w:t>
      </w:r>
      <w:r w:rsidRPr="00D77B11">
        <w:rPr>
          <w:rFonts w:ascii="Verdana" w:hAnsi="Verdana" w:cs="Segoe UI"/>
          <w:szCs w:val="20"/>
        </w:rPr>
        <w:t xml:space="preserve"> </w:t>
      </w:r>
    </w:p>
    <w:p w:rsidR="00A57DC8" w:rsidRPr="00D77B11" w:rsidRDefault="00A57DC8" w:rsidP="00A57DC8">
      <w:pPr>
        <w:pStyle w:val="Geenafstand"/>
        <w:rPr>
          <w:rFonts w:ascii="Verdana" w:hAnsi="Verdana" w:cs="Segoe UI"/>
          <w:szCs w:val="20"/>
        </w:rPr>
      </w:pPr>
    </w:p>
    <w:p w:rsidR="00A57DC8" w:rsidRPr="00D77B11" w:rsidRDefault="00A57DC8" w:rsidP="00A57DC8">
      <w:pPr>
        <w:pStyle w:val="Geenafstand"/>
        <w:rPr>
          <w:rFonts w:ascii="Verdana" w:hAnsi="Verdana" w:cs="Segoe UI"/>
          <w:b/>
          <w:bCs/>
          <w:szCs w:val="20"/>
        </w:rPr>
      </w:pPr>
      <w:r w:rsidRPr="00D77B11">
        <w:rPr>
          <w:rFonts w:ascii="Verdana" w:hAnsi="Verdana" w:cs="Segoe UI"/>
          <w:b/>
          <w:bCs/>
          <w:szCs w:val="20"/>
        </w:rPr>
        <w:t>Na aanmelding</w:t>
      </w:r>
    </w:p>
    <w:p w:rsidR="00A57DC8" w:rsidRDefault="00A57DC8" w:rsidP="00A57DC8">
      <w:pPr>
        <w:pStyle w:val="Geenafstand"/>
        <w:pBdr>
          <w:bottom w:val="single" w:sz="12" w:space="1" w:color="auto"/>
        </w:pBdr>
        <w:rPr>
          <w:rFonts w:ascii="Verdana" w:hAnsi="Verdana" w:cs="Segoe UI"/>
          <w:szCs w:val="20"/>
        </w:rPr>
      </w:pPr>
      <w:r w:rsidRPr="00D77B11">
        <w:rPr>
          <w:rFonts w:ascii="Verdana" w:hAnsi="Verdana" w:cs="Segoe UI"/>
          <w:szCs w:val="20"/>
        </w:rPr>
        <w:t xml:space="preserve">Na aanmelding krijg je een hyperlink toegestuurd, inclusief bijbehorende uitleg, waarmee je toegang krijgt tot het desbetreffende </w:t>
      </w:r>
      <w:proofErr w:type="spellStart"/>
      <w:r w:rsidRPr="00D77B11">
        <w:rPr>
          <w:rFonts w:ascii="Verdana" w:hAnsi="Verdana" w:cs="Segoe UI"/>
          <w:szCs w:val="20"/>
        </w:rPr>
        <w:t>webinar</w:t>
      </w:r>
      <w:proofErr w:type="spellEnd"/>
      <w:r w:rsidRPr="00D77B11">
        <w:rPr>
          <w:rFonts w:ascii="Verdana" w:hAnsi="Verdana" w:cs="Segoe UI"/>
          <w:szCs w:val="20"/>
        </w:rPr>
        <w:t xml:space="preserve">. </w:t>
      </w:r>
    </w:p>
    <w:p w:rsidR="00A57DC8" w:rsidRDefault="00A57DC8" w:rsidP="00A57DC8">
      <w:pPr>
        <w:pStyle w:val="Geenafstand"/>
        <w:pBdr>
          <w:bottom w:val="single" w:sz="12" w:space="1" w:color="auto"/>
        </w:pBdr>
        <w:rPr>
          <w:rFonts w:ascii="Verdana" w:hAnsi="Verdana" w:cs="Segoe UI"/>
          <w:szCs w:val="20"/>
        </w:rPr>
      </w:pPr>
      <w:r w:rsidRPr="00D77B11">
        <w:rPr>
          <w:rFonts w:ascii="Verdana" w:hAnsi="Verdana" w:cs="Segoe UI"/>
          <w:szCs w:val="20"/>
        </w:rPr>
        <w:br/>
      </w:r>
      <w:bookmarkStart w:id="2" w:name="_Hlk37246857"/>
    </w:p>
    <w:p w:rsidR="00A57DC8" w:rsidRDefault="00A57DC8" w:rsidP="00A57DC8">
      <w:pPr>
        <w:pStyle w:val="Geenafstand"/>
        <w:rPr>
          <w:rFonts w:ascii="Verdana" w:hAnsi="Verdana" w:cs="Segoe UI"/>
          <w:szCs w:val="20"/>
        </w:rPr>
      </w:pPr>
    </w:p>
    <w:p w:rsidR="00A57DC8" w:rsidRDefault="00A57DC8" w:rsidP="00A57DC8">
      <w:pPr>
        <w:pStyle w:val="Geenafstand"/>
        <w:rPr>
          <w:rFonts w:ascii="Verdana" w:hAnsi="Verdana" w:cs="Segoe UI"/>
          <w:b/>
          <w:szCs w:val="20"/>
        </w:rPr>
      </w:pPr>
    </w:p>
    <w:p w:rsidR="00A57DC8" w:rsidRPr="00A57DC8" w:rsidRDefault="00A57DC8" w:rsidP="00A57DC8">
      <w:pPr>
        <w:pStyle w:val="Geenafstand"/>
        <w:rPr>
          <w:rFonts w:ascii="Verdana" w:hAnsi="Verdana" w:cs="Segoe UI"/>
          <w:b/>
          <w:szCs w:val="20"/>
        </w:rPr>
      </w:pPr>
      <w:r w:rsidRPr="00A57DC8">
        <w:rPr>
          <w:rFonts w:ascii="Verdana" w:hAnsi="Verdana" w:cs="Segoe UI"/>
          <w:b/>
          <w:szCs w:val="20"/>
        </w:rPr>
        <w:t xml:space="preserve">Om de </w:t>
      </w:r>
      <w:proofErr w:type="spellStart"/>
      <w:r w:rsidRPr="00A57DC8">
        <w:rPr>
          <w:rFonts w:ascii="Verdana" w:hAnsi="Verdana" w:cs="Segoe UI"/>
          <w:b/>
          <w:szCs w:val="20"/>
        </w:rPr>
        <w:t>webinars</w:t>
      </w:r>
      <w:proofErr w:type="spellEnd"/>
      <w:r w:rsidRPr="00A57DC8">
        <w:rPr>
          <w:rFonts w:ascii="Verdana" w:hAnsi="Verdana" w:cs="Segoe UI"/>
          <w:b/>
          <w:szCs w:val="20"/>
        </w:rPr>
        <w:t xml:space="preserve"> zo succesvol mogelijk te laten verlopen en om jou zo goed mogelijk te kunnen voorzien van advies is een goedwerkende internetverbinding noodzakelijk en een laptop/tablet met goede camera en microfoon wenselijk. </w:t>
      </w:r>
      <w:bookmarkEnd w:id="2"/>
    </w:p>
    <w:p w:rsidR="00A57DC8" w:rsidRPr="00D77B11" w:rsidRDefault="00A57DC8" w:rsidP="00A57DC8">
      <w:pPr>
        <w:pStyle w:val="Geenafstand"/>
        <w:rPr>
          <w:rFonts w:ascii="Verdana" w:hAnsi="Verdana" w:cs="Segoe UI"/>
          <w:szCs w:val="20"/>
        </w:rPr>
      </w:pPr>
    </w:p>
    <w:p w:rsidR="00A57DC8" w:rsidRPr="00804D50" w:rsidRDefault="00A57DC8" w:rsidP="00804D50">
      <w:pPr>
        <w:rPr>
          <w:sz w:val="20"/>
        </w:rPr>
      </w:pPr>
    </w:p>
    <w:sectPr w:rsidR="00A57DC8" w:rsidRPr="00804D50" w:rsidSect="00AC242F">
      <w:pgSz w:w="11907" w:h="16840" w:code="9"/>
      <w:pgMar w:top="2552" w:right="851" w:bottom="1701" w:left="1758" w:header="709" w:footer="284"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K Grotesk">
    <w:altName w:val="Courier New"/>
    <w:charset w:val="00"/>
    <w:family w:val="auto"/>
    <w:pitch w:val="variable"/>
    <w:sig w:usb0="00000001" w:usb1="00000000"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856AC"/>
    <w:multiLevelType w:val="hybridMultilevel"/>
    <w:tmpl w:val="8DE8954C"/>
    <w:lvl w:ilvl="0" w:tplc="D70C8F16">
      <w:numFmt w:val="bullet"/>
      <w:lvlText w:val="•"/>
      <w:lvlJc w:val="left"/>
      <w:pPr>
        <w:ind w:left="720" w:hanging="720"/>
      </w:pPr>
      <w:rPr>
        <w:rFonts w:ascii="Verdana" w:eastAsiaTheme="minorHAnsi" w:hAnsi="Verdana" w:cs="Segoe U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5076EFF"/>
    <w:multiLevelType w:val="hybridMultilevel"/>
    <w:tmpl w:val="0CF2E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7B40A0"/>
    <w:multiLevelType w:val="hybridMultilevel"/>
    <w:tmpl w:val="F8C891FA"/>
    <w:lvl w:ilvl="0" w:tplc="3F2C0B90">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FE80BBA"/>
    <w:multiLevelType w:val="hybridMultilevel"/>
    <w:tmpl w:val="C144CF92"/>
    <w:lvl w:ilvl="0" w:tplc="819253A2">
      <w:start w:val="2"/>
      <w:numFmt w:val="bullet"/>
      <w:lvlText w:val="•"/>
      <w:lvlJc w:val="left"/>
      <w:pPr>
        <w:ind w:left="450" w:hanging="45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5855D71"/>
    <w:multiLevelType w:val="hybridMultilevel"/>
    <w:tmpl w:val="956E32EC"/>
    <w:lvl w:ilvl="0" w:tplc="B1BAAB14">
      <w:numFmt w:val="bullet"/>
      <w:lvlText w:val="•"/>
      <w:lvlJc w:val="left"/>
      <w:pPr>
        <w:ind w:left="450" w:hanging="45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50"/>
    <w:rsid w:val="00034A82"/>
    <w:rsid w:val="000618DA"/>
    <w:rsid w:val="000628BF"/>
    <w:rsid w:val="0018228A"/>
    <w:rsid w:val="001B1A9D"/>
    <w:rsid w:val="002429B5"/>
    <w:rsid w:val="002C195A"/>
    <w:rsid w:val="00422E45"/>
    <w:rsid w:val="00804D50"/>
    <w:rsid w:val="009E12CA"/>
    <w:rsid w:val="00A57DC8"/>
    <w:rsid w:val="00AC242F"/>
    <w:rsid w:val="00AD7A2D"/>
    <w:rsid w:val="00CA3938"/>
    <w:rsid w:val="00D77B11"/>
    <w:rsid w:val="00EF7EA5"/>
    <w:rsid w:val="00F8155B"/>
    <w:rsid w:val="00F82CB4"/>
    <w:rsid w:val="00FF0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B1B621-E1F1-47D8-807C-672F9B2C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rFonts w:eastAsiaTheme="majorEastAsia" w:cstheme="majorBidi"/>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F7EA5"/>
    <w:rPr>
      <w:rFonts w:asciiTheme="majorHAnsi" w:eastAsiaTheme="majorEastAsia" w:hAnsiTheme="majorHAnsi" w:cstheme="majorBidi"/>
      <w:b/>
      <w:bCs/>
      <w:i/>
      <w:iCs/>
      <w:color w:val="4F81BD" w:themeColor="accent1"/>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basedOn w:val="Standaardalinea-lettertype"/>
    <w:link w:val="Kop2"/>
    <w:uiPriority w:val="9"/>
    <w:rsid w:val="00AC242F"/>
    <w:rPr>
      <w:rFonts w:ascii="Verdana" w:eastAsiaTheme="majorEastAsia" w:hAnsi="Verdana" w:cstheme="majorBidi"/>
      <w:b/>
      <w:bCs/>
      <w:sz w:val="26"/>
      <w:szCs w:val="26"/>
    </w:rPr>
  </w:style>
  <w:style w:type="character" w:styleId="Intensieveverwijzing">
    <w:name w:val="Intense Reference"/>
    <w:basedOn w:val="Standaardalinea-lettertype"/>
    <w:uiPriority w:val="32"/>
    <w:rsid w:val="00EF7EA5"/>
    <w:rPr>
      <w:b/>
      <w:bCs/>
      <w:smallCaps/>
      <w:color w:val="C0504D" w:themeColor="accent2"/>
      <w:spacing w:val="5"/>
      <w:u w:val="single"/>
    </w:rPr>
  </w:style>
  <w:style w:type="paragraph" w:styleId="Lijstalinea">
    <w:name w:val="List Paragraph"/>
    <w:basedOn w:val="Standaard"/>
    <w:uiPriority w:val="34"/>
    <w:qFormat/>
    <w:rsid w:val="00804D50"/>
    <w:pPr>
      <w:ind w:left="720"/>
      <w:contextualSpacing/>
    </w:pPr>
  </w:style>
  <w:style w:type="paragraph" w:styleId="Geenafstand">
    <w:name w:val="No Spacing"/>
    <w:uiPriority w:val="1"/>
    <w:qFormat/>
    <w:rsid w:val="00804D50"/>
    <w:rPr>
      <w:rFonts w:ascii="Arial" w:eastAsiaTheme="minorHAnsi" w:hAnsi="Arial" w:cstheme="minorBidi"/>
      <w:szCs w:val="22"/>
      <w:lang w:eastAsia="en-US"/>
    </w:rPr>
  </w:style>
  <w:style w:type="character" w:styleId="Hyperlink">
    <w:name w:val="Hyperlink"/>
    <w:basedOn w:val="Standaardalinea-lettertype"/>
    <w:uiPriority w:val="99"/>
    <w:unhideWhenUsed/>
    <w:rsid w:val="00CA3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1315">
      <w:bodyDiv w:val="1"/>
      <w:marLeft w:val="0"/>
      <w:marRight w:val="0"/>
      <w:marTop w:val="0"/>
      <w:marBottom w:val="0"/>
      <w:divBdr>
        <w:top w:val="none" w:sz="0" w:space="0" w:color="auto"/>
        <w:left w:val="none" w:sz="0" w:space="0" w:color="auto"/>
        <w:bottom w:val="none" w:sz="0" w:space="0" w:color="auto"/>
        <w:right w:val="none" w:sz="0" w:space="0" w:color="auto"/>
      </w:divBdr>
    </w:div>
    <w:div w:id="6361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inheerl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Meertens, Saskia</dc:creator>
  <cp:keywords/>
  <dc:description/>
  <cp:lastModifiedBy>Meertens, Saskia</cp:lastModifiedBy>
  <cp:revision>2</cp:revision>
  <cp:lastPrinted>2010-09-13T06:24:00Z</cp:lastPrinted>
  <dcterms:created xsi:type="dcterms:W3CDTF">2020-11-27T09:20:00Z</dcterms:created>
  <dcterms:modified xsi:type="dcterms:W3CDTF">2020-11-27T09:20:00Z</dcterms:modified>
</cp:coreProperties>
</file>